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688" w:tblpY="-367"/>
        <w:tblW w:w="5226" w:type="dxa"/>
        <w:tblLook w:val="01E0" w:firstRow="1" w:lastRow="1" w:firstColumn="1" w:lastColumn="1" w:noHBand="0" w:noVBand="0"/>
      </w:tblPr>
      <w:tblGrid>
        <w:gridCol w:w="5226"/>
      </w:tblGrid>
      <w:tr w:rsidR="00856396" w:rsidTr="00856396">
        <w:trPr>
          <w:trHeight w:val="2089"/>
        </w:trPr>
        <w:tc>
          <w:tcPr>
            <w:tcW w:w="5226" w:type="dxa"/>
          </w:tcPr>
          <w:p w:rsidR="00856396" w:rsidRDefault="0085639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                                                     </w:t>
            </w:r>
            <w:r>
              <w:rPr>
                <w:rFonts w:ascii="Calibri" w:hAnsi="Calibri"/>
                <w:b/>
                <w:noProof/>
                <w:sz w:val="16"/>
                <w:szCs w:val="16"/>
              </w:rPr>
              <w:drawing>
                <wp:inline distT="0" distB="0" distL="0" distR="0" wp14:anchorId="751B631A" wp14:editId="5E6D0F34">
                  <wp:extent cx="466725" cy="542925"/>
                  <wp:effectExtent l="0" t="0" r="9525" b="9525"/>
                  <wp:docPr id="1" name="Рисунок 1" descr="герб111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11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" contras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396" w:rsidRDefault="008563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МУНИЦИПАЛЬНОЕ КАЗЁННОЕ </w:t>
            </w:r>
          </w:p>
          <w:p w:rsidR="00856396" w:rsidRDefault="008563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ОБЩЕОБРАЗОВАТЕЛЬНОЕ УЧРЕЖДЕНИЕ</w:t>
            </w:r>
          </w:p>
          <w:p w:rsidR="00856396" w:rsidRDefault="008563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«СРЕДНЯЯ ОБЩЕОБРАЗОВАТЕЛЬНАЯ</w:t>
            </w:r>
          </w:p>
          <w:p w:rsidR="00856396" w:rsidRDefault="008563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ШКОЛА № 2»</w:t>
            </w:r>
          </w:p>
          <w:p w:rsidR="00856396" w:rsidRDefault="008563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356055, с.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Ладовская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Балка </w:t>
            </w:r>
          </w:p>
          <w:p w:rsidR="00856396" w:rsidRDefault="008563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пер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.Б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ольничный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, 3, </w:t>
            </w:r>
          </w:p>
          <w:p w:rsidR="00856396" w:rsidRDefault="008563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тел. (86541)  4-73-24</w:t>
            </w:r>
          </w:p>
          <w:p w:rsidR="00856396" w:rsidRDefault="008563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ОГРН 1022602823033, ИНН 2611006024 </w:t>
            </w:r>
          </w:p>
          <w:p w:rsidR="00856396" w:rsidRDefault="008563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856396" w:rsidRDefault="008563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от 30.05.2022 г № 287</w:t>
            </w:r>
          </w:p>
          <w:p w:rsidR="00856396" w:rsidRDefault="008563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856396" w:rsidRDefault="0085639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856396" w:rsidRDefault="008563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856396" w:rsidRDefault="0085639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856396" w:rsidRDefault="00856396" w:rsidP="00856396">
      <w:pPr>
        <w:jc w:val="center"/>
      </w:pPr>
      <w:r>
        <w:t xml:space="preserve">         Заместителю начальника</w:t>
      </w:r>
    </w:p>
    <w:p w:rsidR="00856396" w:rsidRDefault="00856396" w:rsidP="00856396">
      <w:pPr>
        <w:jc w:val="right"/>
      </w:pPr>
      <w:r>
        <w:t xml:space="preserve">ТО Управления </w:t>
      </w:r>
      <w:proofErr w:type="spellStart"/>
      <w:r>
        <w:t>Роспотребнадзора</w:t>
      </w:r>
      <w:proofErr w:type="spellEnd"/>
    </w:p>
    <w:p w:rsidR="00856396" w:rsidRDefault="00856396" w:rsidP="00856396">
      <w:pPr>
        <w:jc w:val="center"/>
      </w:pPr>
      <w:r>
        <w:t xml:space="preserve">               по Ставропольскому краю</w:t>
      </w:r>
    </w:p>
    <w:p w:rsidR="00856396" w:rsidRDefault="00856396" w:rsidP="00856396">
      <w:r>
        <w:t xml:space="preserve">                           Ю.Н. </w:t>
      </w:r>
      <w:proofErr w:type="spellStart"/>
      <w:r>
        <w:t>Маримовой</w:t>
      </w:r>
      <w:proofErr w:type="spellEnd"/>
    </w:p>
    <w:p w:rsidR="00856396" w:rsidRDefault="00856396" w:rsidP="00856396">
      <w:pPr>
        <w:jc w:val="center"/>
      </w:pPr>
      <w:r>
        <w:t xml:space="preserve">                    директора МКОУ СОШ № 2</w:t>
      </w:r>
    </w:p>
    <w:p w:rsidR="00856396" w:rsidRDefault="00856396" w:rsidP="00856396">
      <w:pPr>
        <w:jc w:val="center"/>
      </w:pPr>
      <w:r>
        <w:t xml:space="preserve">  А.П. </w:t>
      </w:r>
      <w:proofErr w:type="spellStart"/>
      <w:r>
        <w:t>Чернышовой</w:t>
      </w:r>
      <w:proofErr w:type="spellEnd"/>
    </w:p>
    <w:p w:rsidR="00856396" w:rsidRDefault="00856396" w:rsidP="00856396">
      <w:pPr>
        <w:jc w:val="center"/>
      </w:pPr>
    </w:p>
    <w:p w:rsidR="00856396" w:rsidRDefault="00856396" w:rsidP="00856396">
      <w:pPr>
        <w:jc w:val="center"/>
      </w:pPr>
    </w:p>
    <w:p w:rsidR="00856396" w:rsidRDefault="00856396" w:rsidP="00856396">
      <w:pPr>
        <w:jc w:val="center"/>
      </w:pPr>
    </w:p>
    <w:p w:rsidR="00856396" w:rsidRDefault="00856396" w:rsidP="00856396">
      <w:pPr>
        <w:jc w:val="center"/>
      </w:pPr>
    </w:p>
    <w:p w:rsidR="00856396" w:rsidRDefault="00856396" w:rsidP="00856396">
      <w:pPr>
        <w:jc w:val="center"/>
      </w:pPr>
    </w:p>
    <w:p w:rsidR="00856396" w:rsidRDefault="00856396" w:rsidP="00856396">
      <w:pPr>
        <w:jc w:val="center"/>
      </w:pPr>
    </w:p>
    <w:p w:rsidR="00856396" w:rsidRDefault="00856396" w:rsidP="00856396">
      <w:pPr>
        <w:jc w:val="center"/>
      </w:pPr>
    </w:p>
    <w:p w:rsidR="00856396" w:rsidRDefault="00856396" w:rsidP="00856396">
      <w:pPr>
        <w:jc w:val="both"/>
      </w:pPr>
    </w:p>
    <w:p w:rsidR="00856396" w:rsidRDefault="00856396" w:rsidP="00856396">
      <w:pPr>
        <w:jc w:val="both"/>
      </w:pPr>
      <w:r>
        <w:t xml:space="preserve">      В ответ на предписание № 109 от 21 июня 2021 года «Об устранении выявленных  нарушений санитарно-эпидемиологических требований», сообщаю о принятых мерах:</w:t>
      </w:r>
    </w:p>
    <w:p w:rsidR="00856396" w:rsidRDefault="00856396" w:rsidP="00856396">
      <w:pPr>
        <w:jc w:val="both"/>
      </w:pPr>
    </w:p>
    <w:p w:rsidR="00856396" w:rsidRDefault="00856396" w:rsidP="00856396">
      <w:pPr>
        <w:pStyle w:val="a3"/>
        <w:numPr>
          <w:ilvl w:val="0"/>
          <w:numId w:val="1"/>
        </w:numPr>
        <w:ind w:left="0" w:firstLine="0"/>
        <w:jc w:val="both"/>
      </w:pPr>
      <w:r>
        <w:t>Для хранения уборочного инвентаря для пищеблока</w:t>
      </w:r>
      <w:proofErr w:type="gramStart"/>
      <w:r>
        <w:t xml:space="preserve"> :</w:t>
      </w:r>
      <w:proofErr w:type="gramEnd"/>
    </w:p>
    <w:p w:rsidR="00856396" w:rsidRDefault="00856396" w:rsidP="00856396">
      <w:pPr>
        <w:pStyle w:val="a3"/>
        <w:ind w:left="0"/>
        <w:jc w:val="both"/>
      </w:pPr>
      <w:r>
        <w:t>- оборудован слив и подведена вода;</w:t>
      </w:r>
    </w:p>
    <w:p w:rsidR="00856396" w:rsidRDefault="00856396" w:rsidP="00856396">
      <w:pPr>
        <w:jc w:val="both"/>
      </w:pPr>
      <w:r>
        <w:t xml:space="preserve"> </w:t>
      </w:r>
      <w:r>
        <w:t>2</w:t>
      </w:r>
      <w:proofErr w:type="gramStart"/>
      <w:r>
        <w:t xml:space="preserve">  Д</w:t>
      </w:r>
      <w:proofErr w:type="gramEnd"/>
      <w:r>
        <w:t xml:space="preserve">ля устранения дефектов поверхности стен обеденного зала и полов подана заявка в отдел образования. Проводится ряд мероприятий. На данном этапе получили </w:t>
      </w:r>
      <w:proofErr w:type="spellStart"/>
      <w:r>
        <w:t>техзаключение</w:t>
      </w:r>
      <w:proofErr w:type="spellEnd"/>
      <w:r>
        <w:t xml:space="preserve"> на капитальный ремонт. Школа участвует в программе капитального ремонта на 2023 год. </w:t>
      </w:r>
    </w:p>
    <w:p w:rsidR="00856396" w:rsidRDefault="00856396" w:rsidP="00856396">
      <w:pPr>
        <w:jc w:val="both"/>
      </w:pPr>
    </w:p>
    <w:p w:rsidR="00856396" w:rsidRDefault="00856396" w:rsidP="00856396">
      <w:pPr>
        <w:jc w:val="both"/>
      </w:pPr>
      <w:r>
        <w:t>3.Заменили столы и стулья с дефектами и повреждениями на новые столы и стулья для школьной столовой.</w:t>
      </w:r>
    </w:p>
    <w:p w:rsidR="00856396" w:rsidRDefault="00856396" w:rsidP="00856396">
      <w:pPr>
        <w:pStyle w:val="a3"/>
        <w:ind w:left="0"/>
        <w:jc w:val="both"/>
      </w:pPr>
      <w:r>
        <w:t>4. Заведен журнал для осмотра детей на предмет присасывания клеща после выхода за территорию школы.</w:t>
      </w:r>
    </w:p>
    <w:p w:rsidR="00856396" w:rsidRDefault="00856396" w:rsidP="00856396">
      <w:pPr>
        <w:jc w:val="both"/>
      </w:pPr>
      <w:r>
        <w:t xml:space="preserve"> 5. На каждого ребенка в ЛОУ заполнена справка о состоянии здоровья по форме.</w:t>
      </w:r>
    </w:p>
    <w:p w:rsidR="00856396" w:rsidRDefault="00856396" w:rsidP="00856396">
      <w:pPr>
        <w:jc w:val="both"/>
      </w:pPr>
    </w:p>
    <w:p w:rsidR="00856396" w:rsidRDefault="00856396" w:rsidP="00856396">
      <w:pPr>
        <w:jc w:val="both"/>
      </w:pPr>
    </w:p>
    <w:p w:rsidR="00856396" w:rsidRDefault="00856396" w:rsidP="00856396">
      <w:pPr>
        <w:jc w:val="both"/>
      </w:pPr>
    </w:p>
    <w:p w:rsidR="00856396" w:rsidRDefault="00856396" w:rsidP="00856396">
      <w:pPr>
        <w:jc w:val="both"/>
      </w:pPr>
    </w:p>
    <w:p w:rsidR="00856396" w:rsidRDefault="00856396" w:rsidP="00856396">
      <w:pPr>
        <w:jc w:val="both"/>
      </w:pPr>
    </w:p>
    <w:p w:rsidR="00856396" w:rsidRDefault="00856396" w:rsidP="00856396">
      <w:pPr>
        <w:jc w:val="both"/>
      </w:pPr>
    </w:p>
    <w:p w:rsidR="00856396" w:rsidRDefault="00856396" w:rsidP="00856396">
      <w:pPr>
        <w:jc w:val="both"/>
      </w:pPr>
      <w:r>
        <w:t xml:space="preserve">    </w:t>
      </w:r>
      <w:r>
        <w:t xml:space="preserve">                  </w:t>
      </w:r>
      <w:r>
        <w:t xml:space="preserve">  Д</w:t>
      </w:r>
      <w:r>
        <w:rPr>
          <w:noProof/>
        </w:rPr>
        <w:drawing>
          <wp:inline distT="0" distB="0" distL="0" distR="0" wp14:anchorId="5178733E" wp14:editId="14E9F914">
            <wp:extent cx="5940425" cy="1995170"/>
            <wp:effectExtent l="0" t="0" r="3175" b="5080"/>
            <wp:docPr id="2" name="Рисунок 2" descr="C:\Users\anzhe\Desktop\печатью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zhe\Desktop\печатью.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6396" w:rsidRDefault="00856396" w:rsidP="00856396">
      <w:pPr>
        <w:pStyle w:val="a3"/>
        <w:jc w:val="both"/>
      </w:pPr>
    </w:p>
    <w:p w:rsidR="00856396" w:rsidRDefault="00856396" w:rsidP="00856396"/>
    <w:p w:rsidR="00856396" w:rsidRDefault="00856396" w:rsidP="00856396"/>
    <w:p w:rsidR="00856396" w:rsidRDefault="00856396" w:rsidP="00856396"/>
    <w:p w:rsidR="00856396" w:rsidRDefault="00856396" w:rsidP="00856396"/>
    <w:p w:rsidR="00856396" w:rsidRDefault="00856396" w:rsidP="00856396"/>
    <w:p w:rsidR="00856396" w:rsidRDefault="00856396" w:rsidP="00856396"/>
    <w:p w:rsidR="00856396" w:rsidRDefault="00856396" w:rsidP="00856396"/>
    <w:p w:rsidR="00856396" w:rsidRDefault="00856396" w:rsidP="00856396"/>
    <w:p w:rsidR="00856396" w:rsidRDefault="00856396" w:rsidP="00856396"/>
    <w:p w:rsidR="00856396" w:rsidRDefault="00856396" w:rsidP="00856396"/>
    <w:p w:rsidR="00856396" w:rsidRDefault="00856396" w:rsidP="00856396"/>
    <w:p w:rsidR="00856396" w:rsidRDefault="00856396" w:rsidP="00856396"/>
    <w:p w:rsidR="007333CE" w:rsidRDefault="007333CE"/>
    <w:sectPr w:rsidR="0073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6DE9"/>
    <w:multiLevelType w:val="hybridMultilevel"/>
    <w:tmpl w:val="4DAC2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96"/>
    <w:rsid w:val="007333CE"/>
    <w:rsid w:val="0085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3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3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3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3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2022-05-30T09:30:00Z</dcterms:created>
  <dcterms:modified xsi:type="dcterms:W3CDTF">2022-05-30T09:35:00Z</dcterms:modified>
</cp:coreProperties>
</file>